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920" w:rsidRDefault="00A81920" w:rsidP="00617BE7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56"/>
          <w:szCs w:val="27"/>
          <w:lang w:eastAsia="de-AT"/>
        </w:rPr>
      </w:pPr>
    </w:p>
    <w:p w:rsidR="00214A93" w:rsidRPr="00214A93" w:rsidRDefault="00214A93" w:rsidP="00617BE7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56"/>
          <w:szCs w:val="27"/>
          <w:lang w:eastAsia="de-AT"/>
        </w:rPr>
      </w:pPr>
      <w:proofErr w:type="spellStart"/>
      <w:r w:rsidRPr="00214A93">
        <w:rPr>
          <w:rFonts w:eastAsia="Times New Roman" w:cstheme="minorHAnsi"/>
          <w:b/>
          <w:bCs/>
          <w:sz w:val="56"/>
          <w:szCs w:val="27"/>
          <w:lang w:eastAsia="de-AT"/>
        </w:rPr>
        <w:t>Margaretner</w:t>
      </w:r>
      <w:proofErr w:type="spellEnd"/>
      <w:r w:rsidRPr="00214A93">
        <w:rPr>
          <w:rFonts w:eastAsia="Times New Roman" w:cstheme="minorHAnsi"/>
          <w:b/>
          <w:bCs/>
          <w:sz w:val="56"/>
          <w:szCs w:val="27"/>
          <w:lang w:eastAsia="de-AT"/>
        </w:rPr>
        <w:t xml:space="preserve"> Frauenpreis 2025</w:t>
      </w:r>
    </w:p>
    <w:p w:rsidR="00214A93" w:rsidRDefault="00214A93" w:rsidP="00617BE7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de-AT"/>
        </w:rPr>
      </w:pPr>
    </w:p>
    <w:p w:rsidR="00591BB4" w:rsidRPr="00591BB4" w:rsidRDefault="00591BB4" w:rsidP="00617BE7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sz w:val="24"/>
          <w:szCs w:val="24"/>
          <w:lang w:eastAsia="de-AT"/>
        </w:rPr>
      </w:pPr>
      <w:r w:rsidRPr="00617BE7">
        <w:rPr>
          <w:rFonts w:eastAsia="Times New Roman" w:cstheme="minorHAnsi"/>
          <w:b/>
          <w:bCs/>
          <w:sz w:val="27"/>
          <w:szCs w:val="27"/>
          <w:lang w:eastAsia="de-AT"/>
        </w:rPr>
        <w:t>Teilnahmebedingungen</w:t>
      </w:r>
    </w:p>
    <w:p w:rsidR="00591BB4" w:rsidRPr="00591BB4" w:rsidRDefault="00591BB4" w:rsidP="00591BB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AT"/>
        </w:rPr>
      </w:pPr>
      <w:r w:rsidRPr="00591BB4">
        <w:rPr>
          <w:rFonts w:eastAsia="Times New Roman" w:cstheme="minorHAnsi"/>
          <w:sz w:val="24"/>
          <w:szCs w:val="24"/>
          <w:lang w:eastAsia="de-AT"/>
        </w:rPr>
        <w:t xml:space="preserve">Der </w:t>
      </w:r>
      <w:proofErr w:type="spellStart"/>
      <w:r w:rsidRPr="00591BB4">
        <w:rPr>
          <w:rFonts w:eastAsia="Times New Roman" w:cstheme="minorHAnsi"/>
          <w:sz w:val="24"/>
          <w:szCs w:val="24"/>
          <w:lang w:eastAsia="de-AT"/>
        </w:rPr>
        <w:t>Margaretner</w:t>
      </w:r>
      <w:proofErr w:type="spellEnd"/>
      <w:r w:rsidRPr="00591BB4">
        <w:rPr>
          <w:rFonts w:eastAsia="Times New Roman" w:cstheme="minorHAnsi"/>
          <w:sz w:val="24"/>
          <w:szCs w:val="24"/>
          <w:lang w:eastAsia="de-AT"/>
        </w:rPr>
        <w:t xml:space="preserve"> Frauenpreis würdigt Frauen, die sich durch besonderes Engagement und Einsatz in Margareten auszeichnen. Mit diesem Preis möchten wir Vorbilder sichtbar machen, die unsere </w:t>
      </w:r>
      <w:r w:rsidR="00617BE7">
        <w:rPr>
          <w:rFonts w:eastAsia="Times New Roman" w:cstheme="minorHAnsi"/>
          <w:sz w:val="24"/>
          <w:szCs w:val="24"/>
          <w:lang w:eastAsia="de-AT"/>
        </w:rPr>
        <w:t>Gesellschaft</w:t>
      </w:r>
      <w:r w:rsidRPr="00591BB4">
        <w:rPr>
          <w:rFonts w:eastAsia="Times New Roman" w:cstheme="minorHAnsi"/>
          <w:sz w:val="24"/>
          <w:szCs w:val="24"/>
          <w:lang w:eastAsia="de-AT"/>
        </w:rPr>
        <w:t xml:space="preserve"> inspirieren und stärken. Nachstehend finden Sie die Teilnahmebedingungen für die Einreichung und den Auswahlprozess.</w:t>
      </w:r>
    </w:p>
    <w:p w:rsidR="00591BB4" w:rsidRPr="00591BB4" w:rsidRDefault="003D6DD3" w:rsidP="00591BB4">
      <w:pPr>
        <w:spacing w:after="0" w:line="240" w:lineRule="auto"/>
        <w:rPr>
          <w:rFonts w:eastAsia="Times New Roman" w:cstheme="minorHAnsi"/>
          <w:sz w:val="24"/>
          <w:szCs w:val="24"/>
          <w:lang w:eastAsia="de-AT"/>
        </w:rPr>
      </w:pPr>
      <w:r>
        <w:rPr>
          <w:rFonts w:eastAsia="Times New Roman" w:cstheme="minorHAnsi"/>
          <w:sz w:val="24"/>
          <w:szCs w:val="24"/>
          <w:lang w:eastAsia="de-AT"/>
        </w:rPr>
        <w:pict>
          <v:rect id="_x0000_i1025" style="width:0;height:1.5pt" o:hralign="center" o:hrstd="t" o:hr="t" fillcolor="#a0a0a0" stroked="f"/>
        </w:pict>
      </w:r>
    </w:p>
    <w:p w:rsidR="00591BB4" w:rsidRPr="00591BB4" w:rsidRDefault="00591BB4" w:rsidP="00591BB4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de-AT"/>
        </w:rPr>
      </w:pPr>
      <w:r w:rsidRPr="00591BB4">
        <w:rPr>
          <w:rFonts w:eastAsia="Times New Roman" w:cstheme="minorHAnsi"/>
          <w:b/>
          <w:bCs/>
          <w:sz w:val="27"/>
          <w:szCs w:val="27"/>
          <w:lang w:eastAsia="de-AT"/>
        </w:rPr>
        <w:t>Teilnahmeberechtigung</w:t>
      </w:r>
    </w:p>
    <w:p w:rsidR="00591BB4" w:rsidRPr="00591BB4" w:rsidRDefault="00591BB4" w:rsidP="00591BB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AT"/>
        </w:rPr>
      </w:pPr>
      <w:r w:rsidRPr="00591BB4">
        <w:rPr>
          <w:rFonts w:eastAsia="Times New Roman" w:cstheme="minorHAnsi"/>
          <w:sz w:val="24"/>
          <w:szCs w:val="24"/>
          <w:lang w:eastAsia="de-AT"/>
        </w:rPr>
        <w:t>Teilnahmeberechtigt sind:</w:t>
      </w:r>
    </w:p>
    <w:p w:rsidR="00591BB4" w:rsidRPr="00591BB4" w:rsidRDefault="00617BE7" w:rsidP="00591BB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AT"/>
        </w:rPr>
      </w:pPr>
      <w:r>
        <w:rPr>
          <w:rFonts w:eastAsia="Times New Roman" w:cstheme="minorHAnsi"/>
          <w:b/>
          <w:bCs/>
          <w:sz w:val="24"/>
          <w:szCs w:val="24"/>
          <w:lang w:eastAsia="de-AT"/>
        </w:rPr>
        <w:t>Frauen</w:t>
      </w:r>
      <w:r w:rsidR="00591BB4" w:rsidRPr="00591BB4">
        <w:rPr>
          <w:rFonts w:eastAsia="Times New Roman" w:cstheme="minorHAnsi"/>
          <w:sz w:val="24"/>
          <w:szCs w:val="24"/>
          <w:lang w:eastAsia="de-AT"/>
        </w:rPr>
        <w:t>,</w:t>
      </w:r>
      <w:r>
        <w:rPr>
          <w:rFonts w:eastAsia="Times New Roman" w:cstheme="minorHAnsi"/>
          <w:sz w:val="24"/>
          <w:szCs w:val="24"/>
          <w:lang w:eastAsia="de-AT"/>
        </w:rPr>
        <w:t xml:space="preserve"> ab 16 Jahren,</w:t>
      </w:r>
      <w:r w:rsidR="00591BB4" w:rsidRPr="00591BB4">
        <w:rPr>
          <w:rFonts w:eastAsia="Times New Roman" w:cstheme="minorHAnsi"/>
          <w:sz w:val="24"/>
          <w:szCs w:val="24"/>
          <w:lang w:eastAsia="de-AT"/>
        </w:rPr>
        <w:t xml:space="preserve"> die sich durch ihren Einsatz für </w:t>
      </w:r>
      <w:r>
        <w:rPr>
          <w:rFonts w:eastAsia="Times New Roman" w:cstheme="minorHAnsi"/>
          <w:sz w:val="24"/>
          <w:szCs w:val="24"/>
          <w:lang w:eastAsia="de-AT"/>
        </w:rPr>
        <w:t>Margareten</w:t>
      </w:r>
      <w:r w:rsidR="00591BB4" w:rsidRPr="00591BB4">
        <w:rPr>
          <w:rFonts w:eastAsia="Times New Roman" w:cstheme="minorHAnsi"/>
          <w:sz w:val="24"/>
          <w:szCs w:val="24"/>
          <w:lang w:eastAsia="de-AT"/>
        </w:rPr>
        <w:t xml:space="preserve"> hervortun.</w:t>
      </w:r>
    </w:p>
    <w:p w:rsidR="00591BB4" w:rsidRPr="00591BB4" w:rsidRDefault="00350FCE" w:rsidP="00591BB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AT"/>
        </w:rPr>
      </w:pPr>
      <w:r>
        <w:rPr>
          <w:rFonts w:eastAsia="Times New Roman" w:cstheme="minorHAnsi"/>
          <w:b/>
          <w:bCs/>
          <w:sz w:val="24"/>
          <w:szCs w:val="24"/>
          <w:lang w:eastAsia="de-AT"/>
        </w:rPr>
        <w:t>Gruppen,</w:t>
      </w:r>
      <w:r w:rsidR="00591BB4" w:rsidRPr="00591BB4">
        <w:rPr>
          <w:rFonts w:eastAsia="Times New Roman" w:cstheme="minorHAnsi"/>
          <w:b/>
          <w:bCs/>
          <w:sz w:val="24"/>
          <w:szCs w:val="24"/>
          <w:lang w:eastAsia="de-AT"/>
        </w:rPr>
        <w:t xml:space="preserve"> Organisationen</w:t>
      </w:r>
      <w:r>
        <w:rPr>
          <w:rFonts w:eastAsia="Times New Roman" w:cstheme="minorHAnsi"/>
          <w:b/>
          <w:bCs/>
          <w:sz w:val="24"/>
          <w:szCs w:val="24"/>
          <w:lang w:eastAsia="de-AT"/>
        </w:rPr>
        <w:t>, n</w:t>
      </w:r>
      <w:r w:rsidRPr="00591BB4">
        <w:rPr>
          <w:rFonts w:eastAsia="Times New Roman" w:cstheme="minorHAnsi"/>
          <w:b/>
          <w:bCs/>
          <w:sz w:val="24"/>
          <w:szCs w:val="24"/>
          <w:lang w:eastAsia="de-AT"/>
        </w:rPr>
        <w:t>icht gewinnorientierte Vereine oder Initiativen</w:t>
      </w:r>
      <w:r w:rsidR="00591BB4" w:rsidRPr="00591BB4">
        <w:rPr>
          <w:rFonts w:eastAsia="Times New Roman" w:cstheme="minorHAnsi"/>
          <w:sz w:val="24"/>
          <w:szCs w:val="24"/>
          <w:lang w:eastAsia="de-AT"/>
        </w:rPr>
        <w:t>, die von Frauen geführt oder initiiert werden und Projekte in Margareten umsetzen.</w:t>
      </w:r>
    </w:p>
    <w:p w:rsidR="00591BB4" w:rsidRPr="00591BB4" w:rsidRDefault="00591BB4" w:rsidP="00591BB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AT"/>
        </w:rPr>
      </w:pPr>
      <w:r w:rsidRPr="00591BB4">
        <w:rPr>
          <w:rFonts w:eastAsia="Times New Roman" w:cstheme="minorHAnsi"/>
          <w:sz w:val="24"/>
          <w:szCs w:val="24"/>
          <w:lang w:eastAsia="de-AT"/>
        </w:rPr>
        <w:t>Von der Teilnahme ausgeschlossen sind Mitglieder der Bezi</w:t>
      </w:r>
      <w:r w:rsidR="00617BE7">
        <w:rPr>
          <w:rFonts w:eastAsia="Times New Roman" w:cstheme="minorHAnsi"/>
          <w:sz w:val="24"/>
          <w:szCs w:val="24"/>
          <w:lang w:eastAsia="de-AT"/>
        </w:rPr>
        <w:t>rksvertretung sowie Mitarbeiter</w:t>
      </w:r>
      <w:r w:rsidRPr="00591BB4">
        <w:rPr>
          <w:rFonts w:eastAsia="Times New Roman" w:cstheme="minorHAnsi"/>
          <w:sz w:val="24"/>
          <w:szCs w:val="24"/>
          <w:lang w:eastAsia="de-AT"/>
        </w:rPr>
        <w:t>innen des Organisationsteams.</w:t>
      </w:r>
    </w:p>
    <w:p w:rsidR="00591BB4" w:rsidRPr="00591BB4" w:rsidRDefault="003D6DD3" w:rsidP="00591BB4">
      <w:pPr>
        <w:spacing w:after="0" w:line="240" w:lineRule="auto"/>
        <w:rPr>
          <w:rFonts w:eastAsia="Times New Roman" w:cstheme="minorHAnsi"/>
          <w:sz w:val="24"/>
          <w:szCs w:val="24"/>
          <w:lang w:eastAsia="de-AT"/>
        </w:rPr>
      </w:pPr>
      <w:r>
        <w:rPr>
          <w:rFonts w:eastAsia="Times New Roman" w:cstheme="minorHAnsi"/>
          <w:sz w:val="24"/>
          <w:szCs w:val="24"/>
          <w:lang w:eastAsia="de-AT"/>
        </w:rPr>
        <w:pict>
          <v:rect id="_x0000_i1026" style="width:0;height:1.5pt" o:hralign="center" o:hrstd="t" o:hr="t" fillcolor="#a0a0a0" stroked="f"/>
        </w:pict>
      </w:r>
    </w:p>
    <w:p w:rsidR="00591BB4" w:rsidRPr="00591BB4" w:rsidRDefault="00591BB4" w:rsidP="00591BB4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de-AT"/>
        </w:rPr>
      </w:pPr>
      <w:r w:rsidRPr="00591BB4">
        <w:rPr>
          <w:rFonts w:eastAsia="Times New Roman" w:cstheme="minorHAnsi"/>
          <w:b/>
          <w:bCs/>
          <w:sz w:val="27"/>
          <w:szCs w:val="27"/>
          <w:lang w:eastAsia="de-AT"/>
        </w:rPr>
        <w:t>Einreichung</w:t>
      </w:r>
    </w:p>
    <w:p w:rsidR="00591BB4" w:rsidRPr="00591BB4" w:rsidRDefault="00591BB4" w:rsidP="00591BB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AT"/>
        </w:rPr>
      </w:pPr>
      <w:r w:rsidRPr="00591BB4">
        <w:rPr>
          <w:rFonts w:eastAsia="Times New Roman" w:cstheme="minorHAnsi"/>
          <w:sz w:val="24"/>
          <w:szCs w:val="24"/>
          <w:lang w:eastAsia="de-AT"/>
        </w:rPr>
        <w:t xml:space="preserve">Für den </w:t>
      </w:r>
      <w:proofErr w:type="spellStart"/>
      <w:r w:rsidRPr="00591BB4">
        <w:rPr>
          <w:rFonts w:eastAsia="Times New Roman" w:cstheme="minorHAnsi"/>
          <w:sz w:val="24"/>
          <w:szCs w:val="24"/>
          <w:lang w:eastAsia="de-AT"/>
        </w:rPr>
        <w:t>Margaretner</w:t>
      </w:r>
      <w:proofErr w:type="spellEnd"/>
      <w:r w:rsidRPr="00591BB4">
        <w:rPr>
          <w:rFonts w:eastAsia="Times New Roman" w:cstheme="minorHAnsi"/>
          <w:sz w:val="24"/>
          <w:szCs w:val="24"/>
          <w:lang w:eastAsia="de-AT"/>
        </w:rPr>
        <w:t xml:space="preserve"> Frauenpreis können </w:t>
      </w:r>
      <w:r w:rsidR="00617BE7">
        <w:rPr>
          <w:rFonts w:eastAsia="Times New Roman" w:cstheme="minorHAnsi"/>
          <w:sz w:val="24"/>
          <w:szCs w:val="24"/>
          <w:lang w:eastAsia="de-AT"/>
        </w:rPr>
        <w:t>als Frau gelesene Personen</w:t>
      </w:r>
      <w:r w:rsidRPr="00591BB4">
        <w:rPr>
          <w:rFonts w:eastAsia="Times New Roman" w:cstheme="minorHAnsi"/>
          <w:sz w:val="24"/>
          <w:szCs w:val="24"/>
          <w:lang w:eastAsia="de-AT"/>
        </w:rPr>
        <w:t xml:space="preserve"> nominiert werden. Die Kriterien für die Einreichung sind:</w:t>
      </w:r>
    </w:p>
    <w:p w:rsidR="00591BB4" w:rsidRPr="00591BB4" w:rsidRDefault="00591BB4" w:rsidP="00591B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AT"/>
        </w:rPr>
      </w:pPr>
      <w:r w:rsidRPr="00591BB4">
        <w:rPr>
          <w:rFonts w:eastAsia="Times New Roman" w:cstheme="minorHAnsi"/>
          <w:sz w:val="24"/>
          <w:szCs w:val="24"/>
          <w:lang w:eastAsia="de-AT"/>
        </w:rPr>
        <w:t xml:space="preserve">Die </w:t>
      </w:r>
      <w:r w:rsidR="00FF1D47">
        <w:rPr>
          <w:rFonts w:eastAsia="Times New Roman" w:cstheme="minorHAnsi"/>
          <w:sz w:val="24"/>
          <w:szCs w:val="24"/>
          <w:lang w:eastAsia="de-AT"/>
        </w:rPr>
        <w:t>Frauen</w:t>
      </w:r>
      <w:r w:rsidRPr="00591BB4">
        <w:rPr>
          <w:rFonts w:eastAsia="Times New Roman" w:cstheme="minorHAnsi"/>
          <w:sz w:val="24"/>
          <w:szCs w:val="24"/>
          <w:lang w:eastAsia="de-AT"/>
        </w:rPr>
        <w:t xml:space="preserve"> müssen im Bezirk Margareten wirksam werden.</w:t>
      </w:r>
    </w:p>
    <w:p w:rsidR="00591BB4" w:rsidRDefault="00591BB4" w:rsidP="00591B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AT"/>
        </w:rPr>
      </w:pPr>
      <w:r w:rsidRPr="00591BB4">
        <w:rPr>
          <w:rFonts w:eastAsia="Times New Roman" w:cstheme="minorHAnsi"/>
          <w:sz w:val="24"/>
          <w:szCs w:val="24"/>
          <w:lang w:eastAsia="de-AT"/>
        </w:rPr>
        <w:t>Einreichungen müssen innerhalb der Nominierungsfrist erfolgen.</w:t>
      </w:r>
    </w:p>
    <w:p w:rsidR="00FF1D47" w:rsidRPr="00591BB4" w:rsidRDefault="00FF1D47" w:rsidP="00591B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AT"/>
        </w:rPr>
      </w:pPr>
      <w:r w:rsidRPr="00FF1D47">
        <w:rPr>
          <w:rFonts w:eastAsia="Times New Roman" w:cstheme="minorHAnsi"/>
          <w:sz w:val="24"/>
          <w:szCs w:val="24"/>
          <w:lang w:eastAsia="de-AT"/>
        </w:rPr>
        <w:t xml:space="preserve">Jede Einreichung soll eine kurze Beschreibung des Engagements </w:t>
      </w:r>
      <w:r w:rsidR="00F05531">
        <w:rPr>
          <w:rFonts w:eastAsia="Times New Roman" w:cstheme="minorHAnsi"/>
          <w:sz w:val="24"/>
          <w:szCs w:val="24"/>
          <w:lang w:eastAsia="de-AT"/>
        </w:rPr>
        <w:t xml:space="preserve">der nominierten Person und </w:t>
      </w:r>
      <w:bookmarkStart w:id="0" w:name="_GoBack"/>
      <w:bookmarkEnd w:id="0"/>
      <w:r w:rsidRPr="00FF1D47">
        <w:rPr>
          <w:rFonts w:eastAsia="Times New Roman" w:cstheme="minorHAnsi"/>
          <w:sz w:val="24"/>
          <w:szCs w:val="24"/>
          <w:lang w:eastAsia="de-AT"/>
        </w:rPr>
        <w:t>deren Wirkung für Margareten enthalten.</w:t>
      </w:r>
    </w:p>
    <w:p w:rsidR="00591BB4" w:rsidRPr="00591BB4" w:rsidRDefault="00591BB4" w:rsidP="00591BB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AT"/>
        </w:rPr>
      </w:pPr>
      <w:r w:rsidRPr="00591BB4">
        <w:rPr>
          <w:rFonts w:eastAsia="Times New Roman" w:cstheme="minorHAnsi"/>
          <w:b/>
          <w:bCs/>
          <w:sz w:val="24"/>
          <w:szCs w:val="24"/>
          <w:lang w:eastAsia="de-AT"/>
        </w:rPr>
        <w:t>Zeitrahmen:</w:t>
      </w:r>
    </w:p>
    <w:p w:rsidR="00591BB4" w:rsidRPr="00591BB4" w:rsidRDefault="00591BB4" w:rsidP="00591BB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AT"/>
        </w:rPr>
      </w:pPr>
      <w:r w:rsidRPr="00591BB4">
        <w:rPr>
          <w:rFonts w:eastAsia="Times New Roman" w:cstheme="minorHAnsi"/>
          <w:b/>
          <w:bCs/>
          <w:sz w:val="24"/>
          <w:szCs w:val="24"/>
          <w:lang w:eastAsia="de-AT"/>
        </w:rPr>
        <w:t>Nominierungsphase:</w:t>
      </w:r>
      <w:r w:rsidR="00617BE7">
        <w:rPr>
          <w:rFonts w:eastAsia="Times New Roman" w:cstheme="minorHAnsi"/>
          <w:sz w:val="24"/>
          <w:szCs w:val="24"/>
          <w:lang w:eastAsia="de-AT"/>
        </w:rPr>
        <w:t xml:space="preserve"> 15. Dezember</w:t>
      </w:r>
      <w:r w:rsidR="00214A93">
        <w:rPr>
          <w:rFonts w:eastAsia="Times New Roman" w:cstheme="minorHAnsi"/>
          <w:sz w:val="24"/>
          <w:szCs w:val="24"/>
          <w:lang w:eastAsia="de-AT"/>
        </w:rPr>
        <w:t xml:space="preserve"> 2024</w:t>
      </w:r>
      <w:r w:rsidR="00617BE7">
        <w:rPr>
          <w:rFonts w:eastAsia="Times New Roman" w:cstheme="minorHAnsi"/>
          <w:sz w:val="24"/>
          <w:szCs w:val="24"/>
          <w:lang w:eastAsia="de-AT"/>
        </w:rPr>
        <w:t xml:space="preserve"> bis 31. Jänner 2025</w:t>
      </w:r>
    </w:p>
    <w:p w:rsidR="00591BB4" w:rsidRDefault="00591BB4" w:rsidP="00591BB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AT"/>
        </w:rPr>
      </w:pPr>
      <w:r w:rsidRPr="00591BB4">
        <w:rPr>
          <w:rFonts w:eastAsia="Times New Roman" w:cstheme="minorHAnsi"/>
          <w:b/>
          <w:bCs/>
          <w:sz w:val="24"/>
          <w:szCs w:val="24"/>
          <w:lang w:eastAsia="de-AT"/>
        </w:rPr>
        <w:t>Abstimmungsphase:</w:t>
      </w:r>
      <w:r w:rsidR="00617BE7">
        <w:rPr>
          <w:rFonts w:eastAsia="Times New Roman" w:cstheme="minorHAnsi"/>
          <w:sz w:val="24"/>
          <w:szCs w:val="24"/>
          <w:lang w:eastAsia="de-AT"/>
        </w:rPr>
        <w:t xml:space="preserve"> </w:t>
      </w:r>
      <w:r w:rsidR="00F05531">
        <w:rPr>
          <w:rFonts w:eastAsia="Times New Roman" w:cstheme="minorHAnsi"/>
          <w:sz w:val="24"/>
          <w:szCs w:val="24"/>
          <w:lang w:eastAsia="de-AT"/>
        </w:rPr>
        <w:t>1. b</w:t>
      </w:r>
      <w:r w:rsidR="00FF1D47">
        <w:rPr>
          <w:rFonts w:eastAsia="Times New Roman" w:cstheme="minorHAnsi"/>
          <w:sz w:val="24"/>
          <w:szCs w:val="24"/>
          <w:lang w:eastAsia="de-AT"/>
        </w:rPr>
        <w:t xml:space="preserve">is 28. </w:t>
      </w:r>
      <w:r w:rsidR="00617BE7">
        <w:rPr>
          <w:rFonts w:eastAsia="Times New Roman" w:cstheme="minorHAnsi"/>
          <w:sz w:val="24"/>
          <w:szCs w:val="24"/>
          <w:lang w:eastAsia="de-AT"/>
        </w:rPr>
        <w:t>Februar 2025</w:t>
      </w:r>
    </w:p>
    <w:p w:rsidR="00617BE7" w:rsidRDefault="00617BE7" w:rsidP="00591BB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AT"/>
        </w:rPr>
      </w:pPr>
      <w:r>
        <w:rPr>
          <w:rFonts w:eastAsia="Times New Roman" w:cstheme="minorHAnsi"/>
          <w:b/>
          <w:bCs/>
          <w:sz w:val="24"/>
          <w:szCs w:val="24"/>
          <w:lang w:eastAsia="de-AT"/>
        </w:rPr>
        <w:t>Verleihung:</w:t>
      </w:r>
      <w:r w:rsidR="00F05531">
        <w:rPr>
          <w:rFonts w:eastAsia="Times New Roman" w:cstheme="minorHAnsi"/>
          <w:sz w:val="24"/>
          <w:szCs w:val="24"/>
          <w:lang w:eastAsia="de-AT"/>
        </w:rPr>
        <w:t xml:space="preserve"> 6. März 2025 ab</w:t>
      </w:r>
      <w:r>
        <w:rPr>
          <w:rFonts w:eastAsia="Times New Roman" w:cstheme="minorHAnsi"/>
          <w:sz w:val="24"/>
          <w:szCs w:val="24"/>
          <w:lang w:eastAsia="de-AT"/>
        </w:rPr>
        <w:t xml:space="preserve"> 17 Uhr</w:t>
      </w:r>
    </w:p>
    <w:p w:rsidR="00214A93" w:rsidRDefault="00214A93" w:rsidP="00214A9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AT"/>
        </w:rPr>
      </w:pPr>
    </w:p>
    <w:p w:rsidR="00214A93" w:rsidRDefault="00214A93" w:rsidP="00214A9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AT"/>
        </w:rPr>
      </w:pPr>
    </w:p>
    <w:p w:rsidR="00214A93" w:rsidRDefault="00214A93" w:rsidP="00214A9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AT"/>
        </w:rPr>
      </w:pPr>
    </w:p>
    <w:p w:rsidR="00214A93" w:rsidRDefault="00214A93" w:rsidP="00214A93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de-AT"/>
        </w:rPr>
      </w:pPr>
    </w:p>
    <w:p w:rsidR="00214A93" w:rsidRDefault="00214A93" w:rsidP="00214A93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de-AT"/>
        </w:rPr>
      </w:pPr>
    </w:p>
    <w:p w:rsidR="00214A93" w:rsidRPr="00214A93" w:rsidRDefault="00591BB4" w:rsidP="00214A93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de-AT"/>
        </w:rPr>
      </w:pPr>
      <w:r w:rsidRPr="00591BB4">
        <w:rPr>
          <w:rFonts w:eastAsia="Times New Roman" w:cstheme="minorHAnsi"/>
          <w:b/>
          <w:bCs/>
          <w:sz w:val="27"/>
          <w:szCs w:val="27"/>
          <w:lang w:eastAsia="de-AT"/>
        </w:rPr>
        <w:t>Auswahlprozess</w:t>
      </w:r>
    </w:p>
    <w:p w:rsidR="00214A93" w:rsidRPr="00214A93" w:rsidRDefault="00591BB4" w:rsidP="00214A93">
      <w:pPr>
        <w:pStyle w:val="Listenabsatz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AT"/>
        </w:rPr>
      </w:pPr>
      <w:r w:rsidRPr="00214A93">
        <w:rPr>
          <w:rFonts w:eastAsia="Times New Roman" w:cstheme="minorHAnsi"/>
          <w:sz w:val="24"/>
          <w:szCs w:val="24"/>
          <w:lang w:eastAsia="de-AT"/>
        </w:rPr>
        <w:t>Alle gültigen Einreichungen werden online präsentiert.</w:t>
      </w:r>
    </w:p>
    <w:p w:rsidR="00591BB4" w:rsidRPr="00214A93" w:rsidRDefault="00591BB4" w:rsidP="00214A93">
      <w:pPr>
        <w:pStyle w:val="Listenabsatz"/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AT"/>
        </w:rPr>
      </w:pPr>
      <w:r w:rsidRPr="00214A93">
        <w:rPr>
          <w:rFonts w:eastAsia="Times New Roman" w:cstheme="minorHAnsi"/>
          <w:sz w:val="24"/>
          <w:szCs w:val="24"/>
          <w:lang w:eastAsia="de-AT"/>
        </w:rPr>
        <w:t>Die öffentliche Abstimmung erfolgt über die Mitgestalten-Plattform, wobei jede Stimme zählt.</w:t>
      </w:r>
    </w:p>
    <w:p w:rsidR="00591BB4" w:rsidRPr="00591BB4" w:rsidRDefault="00591BB4" w:rsidP="00214A9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AT"/>
        </w:rPr>
      </w:pPr>
      <w:r w:rsidRPr="00591BB4">
        <w:rPr>
          <w:rFonts w:eastAsia="Times New Roman" w:cstheme="minorHAnsi"/>
          <w:sz w:val="24"/>
          <w:szCs w:val="24"/>
          <w:lang w:eastAsia="de-AT"/>
        </w:rPr>
        <w:t>Die Preisträgerinnen werden anhand der höchsten Stimmenanzahl bestimmt.</w:t>
      </w:r>
    </w:p>
    <w:p w:rsidR="00591BB4" w:rsidRPr="00591BB4" w:rsidRDefault="003D6DD3" w:rsidP="00591BB4">
      <w:pPr>
        <w:spacing w:after="0" w:line="240" w:lineRule="auto"/>
        <w:rPr>
          <w:rFonts w:eastAsia="Times New Roman" w:cstheme="minorHAnsi"/>
          <w:sz w:val="24"/>
          <w:szCs w:val="24"/>
          <w:lang w:eastAsia="de-AT"/>
        </w:rPr>
      </w:pPr>
      <w:r>
        <w:rPr>
          <w:rFonts w:eastAsia="Times New Roman" w:cstheme="minorHAnsi"/>
          <w:sz w:val="24"/>
          <w:szCs w:val="24"/>
          <w:lang w:eastAsia="de-AT"/>
        </w:rPr>
        <w:pict>
          <v:rect id="_x0000_i1027" style="width:0;height:1.5pt" o:hralign="center" o:hrstd="t" o:hr="t" fillcolor="#a0a0a0" stroked="f"/>
        </w:pict>
      </w:r>
    </w:p>
    <w:p w:rsidR="00591BB4" w:rsidRPr="00591BB4" w:rsidRDefault="00591BB4" w:rsidP="00591BB4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de-AT"/>
        </w:rPr>
      </w:pPr>
      <w:r w:rsidRPr="00591BB4">
        <w:rPr>
          <w:rFonts w:eastAsia="Times New Roman" w:cstheme="minorHAnsi"/>
          <w:b/>
          <w:bCs/>
          <w:sz w:val="27"/>
          <w:szCs w:val="27"/>
          <w:lang w:eastAsia="de-AT"/>
        </w:rPr>
        <w:t>Preisverleihung</w:t>
      </w:r>
    </w:p>
    <w:p w:rsidR="00591BB4" w:rsidRPr="00591BB4" w:rsidRDefault="00591BB4" w:rsidP="00591BB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AT"/>
        </w:rPr>
      </w:pPr>
      <w:r w:rsidRPr="00591BB4">
        <w:rPr>
          <w:rFonts w:eastAsia="Times New Roman" w:cstheme="minorHAnsi"/>
          <w:sz w:val="24"/>
          <w:szCs w:val="24"/>
          <w:lang w:eastAsia="de-AT"/>
        </w:rPr>
        <w:t xml:space="preserve">Die Preisverleihung findet im Rahmen </w:t>
      </w:r>
      <w:r w:rsidR="00617BE7">
        <w:rPr>
          <w:rFonts w:eastAsia="Times New Roman" w:cstheme="minorHAnsi"/>
          <w:sz w:val="24"/>
          <w:szCs w:val="24"/>
          <w:lang w:eastAsia="de-AT"/>
        </w:rPr>
        <w:t xml:space="preserve">des </w:t>
      </w:r>
      <w:proofErr w:type="spellStart"/>
      <w:r w:rsidR="00617BE7">
        <w:rPr>
          <w:rFonts w:eastAsia="Times New Roman" w:cstheme="minorHAnsi"/>
          <w:sz w:val="24"/>
          <w:szCs w:val="24"/>
          <w:lang w:eastAsia="de-AT"/>
        </w:rPr>
        <w:t>Margaretner</w:t>
      </w:r>
      <w:proofErr w:type="spellEnd"/>
      <w:r w:rsidR="00617BE7">
        <w:rPr>
          <w:rFonts w:eastAsia="Times New Roman" w:cstheme="minorHAnsi"/>
          <w:sz w:val="24"/>
          <w:szCs w:val="24"/>
          <w:lang w:eastAsia="de-AT"/>
        </w:rPr>
        <w:t xml:space="preserve"> Frauentags am 6. März ab 17 Uhr statt</w:t>
      </w:r>
      <w:r w:rsidRPr="00591BB4">
        <w:rPr>
          <w:rFonts w:eastAsia="Times New Roman" w:cstheme="minorHAnsi"/>
          <w:sz w:val="24"/>
          <w:szCs w:val="24"/>
          <w:lang w:eastAsia="de-AT"/>
        </w:rPr>
        <w:t xml:space="preserve">. </w:t>
      </w:r>
      <w:r w:rsidR="00617BE7">
        <w:rPr>
          <w:rFonts w:eastAsia="Times New Roman" w:cstheme="minorHAnsi"/>
          <w:sz w:val="24"/>
          <w:szCs w:val="24"/>
          <w:lang w:eastAsia="de-AT"/>
        </w:rPr>
        <w:t>Die Preisträgerinnen werden bis Anfang März verständigt und erhalten die Auszeichnung im Rahmen des Frauentags</w:t>
      </w:r>
      <w:r w:rsidRPr="00591BB4">
        <w:rPr>
          <w:rFonts w:eastAsia="Times New Roman" w:cstheme="minorHAnsi"/>
          <w:sz w:val="24"/>
          <w:szCs w:val="24"/>
          <w:lang w:eastAsia="de-AT"/>
        </w:rPr>
        <w:t>.</w:t>
      </w:r>
    </w:p>
    <w:p w:rsidR="00591BB4" w:rsidRPr="00591BB4" w:rsidRDefault="003D6DD3" w:rsidP="00591BB4">
      <w:pPr>
        <w:spacing w:after="0" w:line="240" w:lineRule="auto"/>
        <w:rPr>
          <w:rFonts w:eastAsia="Times New Roman" w:cstheme="minorHAnsi"/>
          <w:sz w:val="24"/>
          <w:szCs w:val="24"/>
          <w:lang w:eastAsia="de-AT"/>
        </w:rPr>
      </w:pPr>
      <w:r>
        <w:rPr>
          <w:rFonts w:eastAsia="Times New Roman" w:cstheme="minorHAnsi"/>
          <w:sz w:val="24"/>
          <w:szCs w:val="24"/>
          <w:lang w:eastAsia="de-AT"/>
        </w:rPr>
        <w:pict>
          <v:rect id="_x0000_i1028" style="width:0;height:1.5pt" o:hralign="center" o:hrstd="t" o:hr="t" fillcolor="#a0a0a0" stroked="f"/>
        </w:pict>
      </w:r>
    </w:p>
    <w:p w:rsidR="00591BB4" w:rsidRPr="00591BB4" w:rsidRDefault="00591BB4" w:rsidP="00591BB4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de-AT"/>
        </w:rPr>
      </w:pPr>
      <w:r w:rsidRPr="00591BB4">
        <w:rPr>
          <w:rFonts w:eastAsia="Times New Roman" w:cstheme="minorHAnsi"/>
          <w:b/>
          <w:bCs/>
          <w:sz w:val="27"/>
          <w:szCs w:val="27"/>
          <w:lang w:eastAsia="de-AT"/>
        </w:rPr>
        <w:t>Rechtliche Hinweise</w:t>
      </w:r>
    </w:p>
    <w:p w:rsidR="00591BB4" w:rsidRPr="00591BB4" w:rsidRDefault="00591BB4" w:rsidP="00591BB4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de-AT"/>
        </w:rPr>
      </w:pPr>
      <w:r w:rsidRPr="00591BB4">
        <w:rPr>
          <w:rFonts w:eastAsia="Times New Roman" w:cstheme="minorHAnsi"/>
          <w:sz w:val="24"/>
          <w:szCs w:val="24"/>
          <w:lang w:eastAsia="de-AT"/>
        </w:rPr>
        <w:t xml:space="preserve">Mit der </w:t>
      </w:r>
      <w:r w:rsidR="00F05531">
        <w:rPr>
          <w:rFonts w:eastAsia="Times New Roman" w:cstheme="minorHAnsi"/>
          <w:sz w:val="24"/>
          <w:szCs w:val="24"/>
          <w:lang w:eastAsia="de-AT"/>
        </w:rPr>
        <w:t>Teilnahme stimmen die Einreichenden</w:t>
      </w:r>
      <w:r w:rsidRPr="00591BB4">
        <w:rPr>
          <w:rFonts w:eastAsia="Times New Roman" w:cstheme="minorHAnsi"/>
          <w:sz w:val="24"/>
          <w:szCs w:val="24"/>
          <w:lang w:eastAsia="de-AT"/>
        </w:rPr>
        <w:t xml:space="preserve"> zu, dass die eingereichten Materialien für die Öffentlichkeitsarbeit verwendet werden dürfen. Persönliche Daten werden ausschließlich für organisatorische Zwecke verwendet und nicht an Dritte weitergegeben.</w:t>
      </w:r>
      <w:r w:rsidR="00617BE7">
        <w:rPr>
          <w:rFonts w:eastAsia="Times New Roman" w:cstheme="minorHAnsi"/>
          <w:sz w:val="24"/>
          <w:szCs w:val="24"/>
          <w:lang w:eastAsia="de-AT"/>
        </w:rPr>
        <w:t xml:space="preserve"> </w:t>
      </w:r>
    </w:p>
    <w:p w:rsidR="00E10824" w:rsidRPr="00591BB4" w:rsidRDefault="003D6DD3">
      <w:pPr>
        <w:rPr>
          <w:rFonts w:cstheme="minorHAnsi"/>
        </w:rPr>
      </w:pPr>
    </w:p>
    <w:sectPr w:rsidR="00E10824" w:rsidRPr="00591BB4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6DD3" w:rsidRDefault="003D6DD3" w:rsidP="00214A93">
      <w:pPr>
        <w:spacing w:after="0" w:line="240" w:lineRule="auto"/>
      </w:pPr>
      <w:r>
        <w:separator/>
      </w:r>
    </w:p>
  </w:endnote>
  <w:endnote w:type="continuationSeparator" w:id="0">
    <w:p w:rsidR="003D6DD3" w:rsidRDefault="003D6DD3" w:rsidP="00214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A93" w:rsidRPr="00214A93" w:rsidRDefault="00214A93" w:rsidP="00214A93">
    <w:pPr>
      <w:pStyle w:val="cvgsua"/>
      <w:spacing w:line="240" w:lineRule="atLeast"/>
      <w:rPr>
        <w:rFonts w:asciiTheme="minorHAnsi" w:hAnsiTheme="minorHAnsi"/>
        <w:color w:val="000000" w:themeColor="text1"/>
        <w:sz w:val="18"/>
      </w:rPr>
    </w:pPr>
    <w:r w:rsidRPr="00214A93">
      <w:rPr>
        <w:rStyle w:val="oypena"/>
        <w:rFonts w:asciiTheme="minorHAnsi" w:hAnsiTheme="minorHAnsi"/>
        <w:color w:val="000000" w:themeColor="text1"/>
        <w:sz w:val="18"/>
      </w:rPr>
      <w:t>Bei Fragen wenden Sie sich gerne an: post@bv05.wien.gv.at oder per Telefon unter 01/4000 0511</w:t>
    </w:r>
    <w:r>
      <w:rPr>
        <w:rStyle w:val="oypena"/>
        <w:rFonts w:asciiTheme="minorHAnsi" w:hAnsiTheme="minorHAnsi"/>
        <w:color w:val="000000" w:themeColor="text1"/>
        <w:sz w:val="18"/>
      </w:rPr>
      <w:t>0</w:t>
    </w:r>
    <w:r>
      <w:rPr>
        <w:rFonts w:asciiTheme="minorHAnsi" w:hAnsiTheme="minorHAnsi"/>
        <w:color w:val="000000" w:themeColor="text1"/>
        <w:sz w:val="18"/>
      </w:rPr>
      <w:t xml:space="preserve">.                              </w:t>
    </w:r>
    <w:r w:rsidRPr="00214A93">
      <w:rPr>
        <w:rStyle w:val="oypena"/>
        <w:rFonts w:asciiTheme="minorHAnsi" w:hAnsiTheme="minorHAnsi"/>
        <w:color w:val="000000" w:themeColor="text1"/>
        <w:sz w:val="18"/>
      </w:rPr>
      <w:t>Weitere Informationen rund um den Bezirk finden Sie unter margareten.wien.gv.at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6DD3" w:rsidRDefault="003D6DD3" w:rsidP="00214A93">
      <w:pPr>
        <w:spacing w:after="0" w:line="240" w:lineRule="auto"/>
      </w:pPr>
      <w:r>
        <w:separator/>
      </w:r>
    </w:p>
  </w:footnote>
  <w:footnote w:type="continuationSeparator" w:id="0">
    <w:p w:rsidR="003D6DD3" w:rsidRDefault="003D6DD3" w:rsidP="00214A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A93" w:rsidRDefault="00214A93">
    <w:pPr>
      <w:pStyle w:val="Kopfzeile"/>
    </w:pPr>
    <w:r>
      <w:rPr>
        <w:noProof/>
        <w:lang w:eastAsia="de-A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5058982</wp:posOffset>
          </wp:positionH>
          <wp:positionV relativeFrom="paragraph">
            <wp:posOffset>-61874</wp:posOffset>
          </wp:positionV>
          <wp:extent cx="1168781" cy="833932"/>
          <wp:effectExtent l="0" t="0" r="0" b="4445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Margareten_rgb_transparen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3327" cy="8371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96726"/>
    <w:multiLevelType w:val="multilevel"/>
    <w:tmpl w:val="B1EAD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B97C7C"/>
    <w:multiLevelType w:val="multilevel"/>
    <w:tmpl w:val="E4984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8B2336"/>
    <w:multiLevelType w:val="hybridMultilevel"/>
    <w:tmpl w:val="29AAECE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FB60AC"/>
    <w:multiLevelType w:val="multilevel"/>
    <w:tmpl w:val="D158B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4145D4"/>
    <w:multiLevelType w:val="multilevel"/>
    <w:tmpl w:val="28B62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BB4"/>
    <w:rsid w:val="00040F6D"/>
    <w:rsid w:val="00214A93"/>
    <w:rsid w:val="00350FCE"/>
    <w:rsid w:val="003976E7"/>
    <w:rsid w:val="003D6DD3"/>
    <w:rsid w:val="00591BB4"/>
    <w:rsid w:val="00614751"/>
    <w:rsid w:val="00617BE7"/>
    <w:rsid w:val="00715501"/>
    <w:rsid w:val="009A32D7"/>
    <w:rsid w:val="00A81920"/>
    <w:rsid w:val="00C6181E"/>
    <w:rsid w:val="00EC0758"/>
    <w:rsid w:val="00F037D1"/>
    <w:rsid w:val="00F05531"/>
    <w:rsid w:val="00FF1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134CA1"/>
  <w15:chartTrackingRefBased/>
  <w15:docId w15:val="{DF810C74-0BDF-48CC-B112-93521F7FE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3">
    <w:name w:val="heading 3"/>
    <w:basedOn w:val="Standard"/>
    <w:link w:val="berschrift3Zchn"/>
    <w:uiPriority w:val="9"/>
    <w:qFormat/>
    <w:rsid w:val="00591B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uiPriority w:val="9"/>
    <w:rsid w:val="00591BB4"/>
    <w:rPr>
      <w:rFonts w:ascii="Times New Roman" w:eastAsia="Times New Roman" w:hAnsi="Times New Roman" w:cs="Times New Roman"/>
      <w:b/>
      <w:bCs/>
      <w:sz w:val="27"/>
      <w:szCs w:val="27"/>
      <w:lang w:eastAsia="de-AT"/>
    </w:rPr>
  </w:style>
  <w:style w:type="paragraph" w:styleId="StandardWeb">
    <w:name w:val="Normal (Web)"/>
    <w:basedOn w:val="Standard"/>
    <w:uiPriority w:val="99"/>
    <w:semiHidden/>
    <w:unhideWhenUsed/>
    <w:rsid w:val="00591B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styleId="Fett">
    <w:name w:val="Strong"/>
    <w:basedOn w:val="Absatz-Standardschriftart"/>
    <w:uiPriority w:val="22"/>
    <w:qFormat/>
    <w:rsid w:val="00591BB4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214A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14A93"/>
  </w:style>
  <w:style w:type="paragraph" w:styleId="Fuzeile">
    <w:name w:val="footer"/>
    <w:basedOn w:val="Standard"/>
    <w:link w:val="FuzeileZchn"/>
    <w:uiPriority w:val="99"/>
    <w:unhideWhenUsed/>
    <w:rsid w:val="00214A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14A93"/>
  </w:style>
  <w:style w:type="paragraph" w:styleId="Listenabsatz">
    <w:name w:val="List Paragraph"/>
    <w:basedOn w:val="Standard"/>
    <w:uiPriority w:val="34"/>
    <w:qFormat/>
    <w:rsid w:val="00214A93"/>
    <w:pPr>
      <w:ind w:left="720"/>
      <w:contextualSpacing/>
    </w:pPr>
  </w:style>
  <w:style w:type="paragraph" w:customStyle="1" w:styleId="cvgsua">
    <w:name w:val="cvgsua"/>
    <w:basedOn w:val="Standard"/>
    <w:rsid w:val="00214A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customStyle="1" w:styleId="oypena">
    <w:name w:val="oypena"/>
    <w:basedOn w:val="Absatz-Standardschriftart"/>
    <w:rsid w:val="00214A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74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2B8689-6A94-4330-A4FE-55C8A7F1B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Wien Digital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Mallinger Lucas</dc:creator>
  <cp:keywords/>
  <dc:description/>
  <cp:lastModifiedBy>Bauer Natalie</cp:lastModifiedBy>
  <cp:revision>2</cp:revision>
  <dcterms:created xsi:type="dcterms:W3CDTF">2024-12-30T07:23:00Z</dcterms:created>
  <dcterms:modified xsi:type="dcterms:W3CDTF">2024-12-30T07:23:00Z</dcterms:modified>
</cp:coreProperties>
</file>